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353" w:rsidRDefault="00EB5353" w:rsidP="00EB5353">
      <w:pPr>
        <w:shd w:val="clear" w:color="auto" w:fill="FFFFFF"/>
        <w:spacing w:before="230"/>
        <w:ind w:left="3408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Chodniki z płyt betonowych</w:t>
      </w:r>
    </w:p>
    <w:p w:rsidR="00EB5353" w:rsidRDefault="00EB5353" w:rsidP="00EB5353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:rsidR="00EB5353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8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Przedmiot </w:t>
      </w:r>
      <w:r w:rsidR="007F004A">
        <w:rPr>
          <w:rFonts w:ascii="Times New Roman" w:hAnsi="Times New Roman" w:cs="Times New Roman"/>
          <w:b/>
          <w:bCs/>
          <w:color w:val="000000"/>
          <w:spacing w:val="-4"/>
        </w:rPr>
        <w:t xml:space="preserve">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>Specyfikacji Technicznej Wykonania i Odbioru Robót Budowlanych</w:t>
      </w:r>
    </w:p>
    <w:p w:rsidR="00EB5353" w:rsidRPr="007A0C68" w:rsidRDefault="007A0C68" w:rsidP="007A0C68">
      <w:pPr>
        <w:ind w:left="851"/>
        <w:rPr>
          <w:rFonts w:ascii="Calibri" w:eastAsiaTheme="minorHAnsi" w:hAnsi="Calibri" w:cs="Calibri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Pr="00415871">
        <w:rPr>
          <w:b/>
        </w:rPr>
        <w:t>Remonty cząs</w:t>
      </w:r>
      <w:r w:rsidR="00F031C2">
        <w:rPr>
          <w:b/>
        </w:rPr>
        <w:t xml:space="preserve">tkowe dróg, placów i chodników </w:t>
      </w:r>
      <w:r w:rsidRPr="00415871">
        <w:rPr>
          <w:b/>
        </w:rPr>
        <w:t>oraz cz</w:t>
      </w:r>
      <w:r w:rsidR="004A2DCC">
        <w:rPr>
          <w:b/>
        </w:rPr>
        <w:t>yszczenie studni chłonnych w 2020</w:t>
      </w:r>
      <w:r w:rsidRPr="00415871">
        <w:rPr>
          <w:b/>
        </w:rPr>
        <w:t xml:space="preserve"> roku</w:t>
      </w:r>
      <w:r>
        <w:rPr>
          <w:rFonts w:ascii="Calibri" w:eastAsiaTheme="minorHAnsi" w:hAnsi="Calibri" w:cs="Calibri"/>
        </w:rPr>
        <w:t xml:space="preserve"> </w:t>
      </w:r>
      <w:r w:rsidR="007F004A">
        <w:rPr>
          <w:rFonts w:ascii="Times New Roman" w:hAnsi="Times New Roman" w:cs="Times New Roman"/>
          <w:color w:val="000000"/>
        </w:rPr>
        <w:t>dotyczących</w:t>
      </w:r>
      <w:r w:rsidR="00EB5353">
        <w:rPr>
          <w:rFonts w:ascii="Times New Roman" w:hAnsi="Times New Roman" w:cs="Times New Roman"/>
          <w:color w:val="000000"/>
          <w:spacing w:val="4"/>
        </w:rPr>
        <w:t xml:space="preserve">  wykonanie chodników z płyt betonowych chodnikowych 50 x 50 x 7 na podsypce cementowo-piaskowej grubości 5 cm </w:t>
      </w:r>
      <w:r w:rsidR="00EB5353">
        <w:rPr>
          <w:rFonts w:ascii="Times New Roman" w:hAnsi="Times New Roman" w:cs="Times New Roman"/>
          <w:color w:val="000000"/>
          <w:spacing w:val="-1"/>
        </w:rPr>
        <w:t>.</w:t>
      </w:r>
    </w:p>
    <w:p w:rsidR="00EB5353" w:rsidRDefault="00EB5353" w:rsidP="00EB5353">
      <w:pPr>
        <w:shd w:val="clear" w:color="auto" w:fill="FFFFFF"/>
        <w:tabs>
          <w:tab w:val="left" w:pos="1090"/>
        </w:tabs>
        <w:spacing w:line="226" w:lineRule="exact"/>
        <w:ind w:left="765"/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7F004A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20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Koryto chodnika- </w:t>
      </w:r>
      <w:r>
        <w:rPr>
          <w:rFonts w:ascii="Times New Roman" w:hAnsi="Times New Roman" w:cs="Times New Roman"/>
          <w:color w:val="000000"/>
          <w:spacing w:val="1"/>
        </w:rPr>
        <w:t>element uformowany w podłożu w celu ułożenia w nim konstrukcji chodnika.</w:t>
      </w:r>
    </w:p>
    <w:p w:rsidR="00EB5353" w:rsidRDefault="00EB5353" w:rsidP="00EB5353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 xml:space="preserve">- warstwa wyrównawcza ułożona bezpośrednio na </w:t>
      </w:r>
      <w:r w:rsidR="007F004A">
        <w:rPr>
          <w:rFonts w:ascii="Times New Roman" w:hAnsi="Times New Roman" w:cs="Times New Roman"/>
          <w:color w:val="000000"/>
          <w:spacing w:val="1"/>
        </w:rPr>
        <w:t>podbudowie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:rsidR="00EB5353" w:rsidRDefault="007F004A" w:rsidP="007F004A">
      <w:pPr>
        <w:shd w:val="clear" w:color="auto" w:fill="FFFFFF"/>
        <w:tabs>
          <w:tab w:val="left" w:pos="2170"/>
        </w:tabs>
        <w:spacing w:before="5" w:line="240" w:lineRule="exact"/>
        <w:ind w:left="709" w:right="460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 xml:space="preserve"> </w:t>
      </w:r>
      <w:r w:rsidR="00EB5353"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 w:rsidR="00EB5353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B5353"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</w:p>
    <w:p w:rsidR="00EB5353" w:rsidRDefault="00EB5353" w:rsidP="00EB5353">
      <w:pPr>
        <w:shd w:val="clear" w:color="auto" w:fill="FFFFFF"/>
        <w:spacing w:line="226" w:lineRule="exact"/>
        <w:ind w:left="75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r>
        <w:rPr>
          <w:rFonts w:ascii="Times New Roman" w:hAnsi="Times New Roman" w:cs="Times New Roman"/>
          <w:color w:val="000000"/>
        </w:rPr>
        <w:t xml:space="preserve">Inżyniera. </w:t>
      </w:r>
      <w:r>
        <w:rPr>
          <w:rFonts w:ascii="Times New Roman" w:hAnsi="Times New Roman" w:cs="Times New Roman"/>
          <w:color w:val="000000"/>
          <w:spacing w:val="1"/>
        </w:rPr>
        <w:t xml:space="preserve">Do każdej ilości jednorazowo wysyłanego materiału (betonowych płyt chodnikowych,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badań.</w:t>
      </w:r>
      <w:r w:rsidR="007F004A">
        <w:rPr>
          <w:rFonts w:ascii="Times New Roman" w:hAnsi="Times New Roman" w:cs="Times New Roman"/>
          <w:color w:val="000000"/>
          <w:spacing w:val="-1"/>
        </w:rPr>
        <w:t xml:space="preserve">, </w:t>
      </w:r>
      <w:r>
        <w:rPr>
          <w:rFonts w:ascii="Times New Roman" w:hAnsi="Times New Roman" w:cs="Times New Roman"/>
          <w:color w:val="000000"/>
        </w:rPr>
        <w:t>posiadając</w:t>
      </w:r>
      <w:r w:rsidR="007F004A">
        <w:rPr>
          <w:rFonts w:ascii="Times New Roman" w:hAnsi="Times New Roman" w:cs="Times New Roman"/>
          <w:color w:val="000000"/>
        </w:rPr>
        <w:t>y</w:t>
      </w:r>
      <w:r>
        <w:rPr>
          <w:rFonts w:ascii="Times New Roman" w:hAnsi="Times New Roman" w:cs="Times New Roman"/>
          <w:color w:val="000000"/>
        </w:rPr>
        <w:t xml:space="preserve"> Aprobatę Techniczną IBDiM lub deklarację zgodności z PN.</w:t>
      </w:r>
    </w:p>
    <w:p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ab/>
        <w:t>Betonowe płyty chodnikowe</w:t>
      </w:r>
    </w:p>
    <w:p w:rsidR="00EB5353" w:rsidRDefault="00EB5353" w:rsidP="007F004A">
      <w:pPr>
        <w:shd w:val="clear" w:color="auto" w:fill="FFFFFF"/>
        <w:spacing w:line="226" w:lineRule="exact"/>
        <w:ind w:left="754"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betonowych płyt chodniko</w:t>
      </w:r>
      <w:r w:rsidR="007F004A">
        <w:rPr>
          <w:rFonts w:ascii="Times New Roman" w:hAnsi="Times New Roman" w:cs="Times New Roman"/>
          <w:color w:val="000000"/>
        </w:rPr>
        <w:t xml:space="preserve">wych 50x 50 x 7 koloru szarego, </w:t>
      </w:r>
      <w:r>
        <w:rPr>
          <w:rFonts w:ascii="Times New Roman" w:hAnsi="Times New Roman" w:cs="Times New Roman"/>
          <w:color w:val="000000"/>
        </w:rPr>
        <w:t>odpowiada</w:t>
      </w:r>
      <w:r w:rsidR="007F004A">
        <w:rPr>
          <w:rFonts w:ascii="Times New Roman" w:hAnsi="Times New Roman" w:cs="Times New Roman"/>
          <w:color w:val="000000"/>
        </w:rPr>
        <w:t>jące</w:t>
      </w:r>
      <w:r>
        <w:rPr>
          <w:rFonts w:ascii="Times New Roman" w:hAnsi="Times New Roman" w:cs="Times New Roman"/>
          <w:color w:val="000000"/>
        </w:rPr>
        <w:t xml:space="preserve"> wymaganiom BN-80/</w:t>
      </w:r>
      <w:r w:rsidR="007F004A">
        <w:rPr>
          <w:rFonts w:ascii="Times New Roman" w:hAnsi="Times New Roman" w:cs="Times New Roman"/>
          <w:color w:val="000000"/>
        </w:rPr>
        <w:t>6775-03/01  i  BN-80/6775-03/03.</w:t>
      </w:r>
      <w:r>
        <w:rPr>
          <w:rFonts w:ascii="Times New Roman" w:hAnsi="Times New Roman" w:cs="Times New Roman"/>
          <w:color w:val="000000"/>
        </w:rPr>
        <w:t xml:space="preserve">Powierzchnie elementów powinny być bez rys, pęknięć i </w:t>
      </w:r>
      <w:bookmarkStart w:id="0" w:name="_GoBack"/>
      <w:r>
        <w:rPr>
          <w:rFonts w:ascii="Times New Roman" w:hAnsi="Times New Roman" w:cs="Times New Roman"/>
          <w:color w:val="000000"/>
        </w:rPr>
        <w:t>ubytków betonu. Krawędzie elementów powinny być równe i proste. Tekst</w:t>
      </w:r>
      <w:r w:rsidR="007F004A">
        <w:rPr>
          <w:rFonts w:ascii="Times New Roman" w:hAnsi="Times New Roman" w:cs="Times New Roman"/>
          <w:color w:val="000000"/>
        </w:rPr>
        <w:t xml:space="preserve">ura i kolor powierzchni górnej </w:t>
      </w:r>
      <w:r>
        <w:rPr>
          <w:rFonts w:ascii="Times New Roman" w:hAnsi="Times New Roman" w:cs="Times New Roman"/>
          <w:color w:val="000000"/>
        </w:rPr>
        <w:t xml:space="preserve">powinny być </w:t>
      </w:r>
      <w:bookmarkEnd w:id="0"/>
      <w:r>
        <w:rPr>
          <w:rFonts w:ascii="Times New Roman" w:hAnsi="Times New Roman" w:cs="Times New Roman"/>
          <w:color w:val="000000"/>
        </w:rPr>
        <w:t xml:space="preserve">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:rsidR="00EB5353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:rsidR="00EB5353" w:rsidRDefault="00EB5353" w:rsidP="00EB5353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:rsidR="00EB5353" w:rsidRDefault="00EB5353" w:rsidP="00EB5353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</w:rPr>
        <w:t>Powierzchnie boczne uważa się za płaskie względnie proste, jeżeli nie występują odchylenia powyżej 2 mm.</w:t>
      </w:r>
    </w:p>
    <w:p w:rsidR="00EB5353" w:rsidRDefault="00EB5353" w:rsidP="00EB5353">
      <w:pPr>
        <w:shd w:val="clear" w:color="auto" w:fill="FFFFFF"/>
        <w:tabs>
          <w:tab w:val="left" w:pos="111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:rsidR="007F004A" w:rsidRDefault="007F004A" w:rsidP="007F004A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:rsidR="007F004A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F004A" w:rsidRDefault="007F004A" w:rsidP="007F004A">
      <w:pPr>
        <w:shd w:val="clear" w:color="auto" w:fill="FFFFFF"/>
        <w:spacing w:line="250" w:lineRule="exact"/>
        <w:ind w:left="758"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:rsidR="007F004A" w:rsidRDefault="007F004A" w:rsidP="007F004A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5.</w:t>
      </w:r>
    </w:p>
    <w:p w:rsidR="00EB5353" w:rsidRDefault="00EB5353" w:rsidP="00EB5353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2.4.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:rsidR="00EB5353" w:rsidRDefault="00EB5353" w:rsidP="00EB5353">
      <w:pPr>
        <w:shd w:val="clear" w:color="auto" w:fill="FFFFFF"/>
        <w:spacing w:line="226" w:lineRule="exact"/>
        <w:ind w:left="758" w:right="14"/>
        <w:jc w:val="both"/>
      </w:pPr>
      <w:r>
        <w:rPr>
          <w:rFonts w:ascii="Times New Roman" w:hAnsi="Times New Roman" w:cs="Times New Roman"/>
          <w:color w:val="000000"/>
        </w:rPr>
        <w:t>Płyty chodnikowe powinny być składowane w pozycji wbudowania na otwartej przestrzeni, na podłożu wyrównanym i odwodnionym z zastosowaniem podkładek i przekładek lub na paletach transportowych.</w:t>
      </w:r>
    </w:p>
    <w:p w:rsidR="00EB5353" w:rsidRDefault="00EB5353" w:rsidP="007F004A">
      <w:pPr>
        <w:shd w:val="clear" w:color="auto" w:fill="FFFFFF"/>
        <w:ind w:left="758" w:right="10"/>
        <w:jc w:val="both"/>
      </w:pPr>
      <w:r>
        <w:rPr>
          <w:rFonts w:ascii="Times New Roman" w:hAnsi="Times New Roman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EB5353" w:rsidRDefault="00EB5353" w:rsidP="007F004A">
      <w:pPr>
        <w:shd w:val="clear" w:color="auto" w:fill="FFFFFF"/>
        <w:tabs>
          <w:tab w:val="left" w:pos="1245"/>
        </w:tabs>
        <w:ind w:left="760"/>
        <w:rPr>
          <w:b/>
        </w:rPr>
      </w:pPr>
      <w:r>
        <w:rPr>
          <w:rFonts w:ascii="Times New Roman" w:hAnsi="Times New Roman" w:cs="Times New Roman"/>
          <w:b/>
          <w:color w:val="000000"/>
          <w:spacing w:val="-9"/>
        </w:rPr>
        <w:t>3.</w:t>
      </w:r>
      <w:r>
        <w:rPr>
          <w:rFonts w:ascii="Times New Roman" w:hAnsi="Times New Roman" w:cs="Times New Roman"/>
          <w:b/>
          <w:color w:val="000000"/>
        </w:rPr>
        <w:tab/>
      </w:r>
      <w:r>
        <w:rPr>
          <w:rFonts w:ascii="Times New Roman" w:hAnsi="Times New Roman" w:cs="Times New Roman"/>
          <w:b/>
          <w:color w:val="000000"/>
          <w:spacing w:val="6"/>
        </w:rPr>
        <w:t>Sprzęt</w:t>
      </w:r>
    </w:p>
    <w:p w:rsidR="00EB5353" w:rsidRDefault="00EB5353" w:rsidP="007F004A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  <w:spacing w:val="5"/>
        </w:rPr>
        <w:t xml:space="preserve">Roboty wykonuje się ręcznie przy pomocy drobnego sprzętu z zastosowaniem wibratorów płytowych z osłoną z </w:t>
      </w:r>
      <w:r>
        <w:rPr>
          <w:rFonts w:ascii="Times New Roman" w:hAnsi="Times New Roman" w:cs="Times New Roman"/>
          <w:color w:val="000000"/>
        </w:rPr>
        <w:t xml:space="preserve">tworzywa sztucznego, ubijaków ręcznych lub mechanicznych. </w:t>
      </w:r>
    </w:p>
    <w:p w:rsidR="00EB5353" w:rsidRDefault="00EB5353" w:rsidP="007F004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  <w:t xml:space="preserve"> Transport materiałów</w:t>
      </w:r>
    </w:p>
    <w:p w:rsidR="00EB5353" w:rsidRDefault="00EB5353" w:rsidP="007F004A">
      <w:pPr>
        <w:shd w:val="clear" w:color="auto" w:fill="FFFFFF"/>
        <w:ind w:left="754"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7F004A">
        <w:rPr>
          <w:rFonts w:ascii="Times New Roman" w:hAnsi="Times New Roman" w:cs="Times New Roman"/>
          <w:color w:val="000000"/>
          <w:spacing w:val="7"/>
        </w:rPr>
        <w:t xml:space="preserve">. </w:t>
      </w:r>
      <w:r>
        <w:rPr>
          <w:rFonts w:ascii="Times New Roman" w:hAnsi="Times New Roman" w:cs="Times New Roman"/>
          <w:color w:val="000000"/>
          <w:spacing w:val="2"/>
        </w:rPr>
        <w:t xml:space="preserve">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:rsidR="00EB5353" w:rsidRDefault="00EB5353" w:rsidP="007F004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>
        <w:rPr>
          <w:rFonts w:ascii="Times New Roman" w:hAnsi="Times New Roman" w:cs="Times New Roman"/>
          <w:b/>
          <w:bCs/>
          <w:color w:val="000000"/>
        </w:rPr>
        <w:tab/>
        <w:t>Wykonanie Robót</w:t>
      </w:r>
    </w:p>
    <w:p w:rsidR="00EB5353" w:rsidRDefault="00EB5353" w:rsidP="007F004A">
      <w:pPr>
        <w:shd w:val="clear" w:color="auto" w:fill="FFFFFF"/>
        <w:ind w:left="760"/>
      </w:pPr>
      <w:r>
        <w:rPr>
          <w:rFonts w:ascii="Times New Roman" w:hAnsi="Times New Roman" w:cs="Times New Roman"/>
          <w:b/>
          <w:bCs/>
          <w:color w:val="000000"/>
        </w:rPr>
        <w:t>5.1. Koryto</w:t>
      </w:r>
    </w:p>
    <w:p w:rsidR="00EB5353" w:rsidRDefault="00EB5353" w:rsidP="00EB5353">
      <w:pPr>
        <w:shd w:val="clear" w:color="auto" w:fill="FFFFFF"/>
        <w:spacing w:before="14"/>
        <w:ind w:left="758"/>
      </w:pPr>
      <w:r>
        <w:rPr>
          <w:rFonts w:ascii="Times New Roman" w:hAnsi="Times New Roman" w:cs="Times New Roman"/>
          <w:color w:val="000000"/>
        </w:rPr>
        <w:t xml:space="preserve">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:rsidR="00EB5353" w:rsidRDefault="00EB5353" w:rsidP="007F004A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EB5353" w:rsidRDefault="00EB5353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5.2. Układanie betonowych płyt chodnikowych</w:t>
      </w:r>
    </w:p>
    <w:p w:rsidR="0039417D" w:rsidRDefault="0039417D" w:rsidP="0039417D">
      <w:pPr>
        <w:shd w:val="clear" w:color="auto" w:fill="FFFFFF"/>
        <w:spacing w:line="226" w:lineRule="exact"/>
        <w:ind w:left="1181" w:hanging="422"/>
      </w:pPr>
      <w:r>
        <w:rPr>
          <w:rFonts w:ascii="Times New Roman" w:hAnsi="Times New Roman" w:cs="Times New Roman"/>
          <w:color w:val="000000"/>
          <w:spacing w:val="6"/>
        </w:rPr>
        <w:t xml:space="preserve">a)     </w:t>
      </w:r>
      <w:r w:rsidRPr="0039417D">
        <w:rPr>
          <w:rFonts w:ascii="Times New Roman" w:hAnsi="Times New Roman" w:cs="Times New Roman"/>
          <w:color w:val="000000"/>
          <w:spacing w:val="6"/>
        </w:rPr>
        <w:t>betonowe płyty chodnikowe</w:t>
      </w:r>
      <w:r>
        <w:rPr>
          <w:rFonts w:ascii="Times New Roman" w:hAnsi="Times New Roman" w:cs="Times New Roman"/>
          <w:color w:val="000000"/>
          <w:spacing w:val="6"/>
        </w:rPr>
        <w:t xml:space="preserve"> należy układać na warstwie podsypki wyprofilowanej</w:t>
      </w:r>
      <w:r>
        <w:rPr>
          <w:rFonts w:ascii="Times New Roman" w:hAnsi="Times New Roman" w:cs="Times New Roman"/>
          <w:color w:val="000000"/>
        </w:rPr>
        <w:t>..</w:t>
      </w:r>
    </w:p>
    <w:p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>powierzchnia elementów położonych obok urządzeń infrastruktury technicznej (np. studzienki, włazy itp.)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elementy betonowe przy krawężnikach należy układać w ten sposób, aby ich górna powierzchnia znajdowała się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:rsidR="0039417D" w:rsidRDefault="0039417D" w:rsidP="0039417D">
      <w:pPr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5 mm.</w:t>
      </w:r>
    </w:p>
    <w:p w:rsidR="0039417D" w:rsidRPr="00FF09BA" w:rsidRDefault="0039417D" w:rsidP="0039417D">
      <w:pPr>
        <w:pStyle w:val="Akapitzlist"/>
        <w:numPr>
          <w:ilvl w:val="0"/>
          <w:numId w:val="14"/>
        </w:numPr>
        <w:shd w:val="clear" w:color="auto" w:fill="FFFFFF"/>
        <w:spacing w:line="226" w:lineRule="exact"/>
        <w:ind w:left="1134" w:hanging="425"/>
        <w:rPr>
          <w:rFonts w:ascii="Times New Roman" w:hAnsi="Times New Roman" w:cs="Times New Roman"/>
          <w:color w:val="000000"/>
          <w:spacing w:val="3"/>
        </w:rPr>
      </w:pPr>
      <w:r w:rsidRPr="0039417D">
        <w:rPr>
          <w:rFonts w:ascii="Times New Roman" w:hAnsi="Times New Roman" w:cs="Times New Roman"/>
          <w:color w:val="000000"/>
          <w:spacing w:val="6"/>
        </w:rPr>
        <w:t>betonowe płyty chodnikowe</w:t>
      </w:r>
      <w:r>
        <w:rPr>
          <w:rFonts w:ascii="Times New Roman" w:hAnsi="Times New Roman" w:cs="Times New Roman"/>
          <w:color w:val="000000"/>
          <w:spacing w:val="6"/>
        </w:rPr>
        <w:t xml:space="preserve"> </w:t>
      </w:r>
      <w:r w:rsidRPr="00FF09BA">
        <w:rPr>
          <w:rFonts w:ascii="Times New Roman" w:hAnsi="Times New Roman" w:cs="Times New Roman"/>
          <w:color w:val="000000"/>
          <w:spacing w:val="3"/>
        </w:rPr>
        <w:t>na łukach należy tak układać, aby spoiny rozszerzały się wachlarzowato,</w:t>
      </w:r>
      <w:r>
        <w:rPr>
          <w:rFonts w:ascii="Times New Roman" w:hAnsi="Times New Roman" w:cs="Times New Roman"/>
          <w:color w:val="000000"/>
          <w:spacing w:val="3"/>
        </w:rPr>
        <w:t xml:space="preserve"> płyty mogą być przycinane</w:t>
      </w:r>
    </w:p>
    <w:p w:rsidR="0039417D" w:rsidRPr="00FF09BA" w:rsidRDefault="0039417D" w:rsidP="0039417D">
      <w:pPr>
        <w:pStyle w:val="Akapitzlist"/>
        <w:numPr>
          <w:ilvl w:val="0"/>
          <w:numId w:val="14"/>
        </w:numPr>
        <w:shd w:val="clear" w:color="auto" w:fill="FFFFFF"/>
        <w:tabs>
          <w:tab w:val="left" w:pos="1181"/>
        </w:tabs>
        <w:spacing w:line="226" w:lineRule="exact"/>
        <w:rPr>
          <w:rFonts w:ascii="Times New Roman" w:hAnsi="Times New Roman" w:cs="Times New Roman"/>
          <w:color w:val="000000"/>
          <w:spacing w:val="-7"/>
        </w:rPr>
      </w:pPr>
      <w:r w:rsidRPr="00FF09BA">
        <w:rPr>
          <w:rFonts w:ascii="Times New Roman" w:hAnsi="Times New Roman" w:cs="Times New Roman"/>
          <w:color w:val="000000"/>
          <w:spacing w:val="3"/>
        </w:rPr>
        <w:t xml:space="preserve"> </w:t>
      </w:r>
      <w:r w:rsidRPr="00FF09BA">
        <w:rPr>
          <w:rFonts w:ascii="Times New Roman" w:hAnsi="Times New Roman" w:cs="Times New Roman"/>
          <w:color w:val="000000"/>
        </w:rPr>
        <w:t xml:space="preserve">szerokość spoiny na odcinkach łukach nie powinna przekraczać </w:t>
      </w:r>
      <w:r>
        <w:rPr>
          <w:rFonts w:ascii="Times New Roman" w:hAnsi="Times New Roman" w:cs="Times New Roman"/>
          <w:color w:val="000000"/>
        </w:rPr>
        <w:t>2 cm</w:t>
      </w:r>
      <w:r w:rsidRPr="00FF09BA">
        <w:rPr>
          <w:rFonts w:ascii="Times New Roman" w:hAnsi="Times New Roman" w:cs="Times New Roman"/>
          <w:color w:val="000000"/>
        </w:rPr>
        <w:t>.</w:t>
      </w:r>
    </w:p>
    <w:p w:rsidR="0039417D" w:rsidRDefault="0039417D" w:rsidP="0039417D">
      <w:pPr>
        <w:shd w:val="clear" w:color="auto" w:fill="FFFFFF"/>
        <w:spacing w:line="226" w:lineRule="exact"/>
        <w:ind w:left="73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h)      spoiny pomiędzy elementami po oczyszczeniu powinny być zamulone piaskiem na pełną grubość elementu, </w:t>
      </w:r>
    </w:p>
    <w:p w:rsidR="0039417D" w:rsidRDefault="0039417D" w:rsidP="0039417D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1"/>
        </w:rPr>
        <w:t>i)      ułożoną nawierzchnię z kostek należy ubić wibratorami płytowymi z osłoną z tworzywa sztucznego</w:t>
      </w:r>
    </w:p>
    <w:p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:rsidR="0039417D" w:rsidRDefault="0039417D" w:rsidP="007F004A">
      <w:pPr>
        <w:shd w:val="clear" w:color="auto" w:fill="FFFFFF"/>
        <w:ind w:left="758"/>
        <w:rPr>
          <w:rFonts w:ascii="Times New Roman" w:hAnsi="Times New Roman" w:cs="Times New Roman"/>
          <w:b/>
          <w:bCs/>
          <w:color w:val="000000"/>
        </w:rPr>
      </w:pPr>
    </w:p>
    <w:p w:rsidR="0039417D" w:rsidRDefault="0039417D" w:rsidP="007F004A">
      <w:pPr>
        <w:shd w:val="clear" w:color="auto" w:fill="FFFFFF"/>
        <w:ind w:left="758"/>
      </w:pPr>
    </w:p>
    <w:p w:rsidR="00EB5353" w:rsidRDefault="00EB5353" w:rsidP="00EB5353">
      <w:pPr>
        <w:shd w:val="clear" w:color="auto" w:fill="FFFFFF"/>
        <w:spacing w:before="240"/>
        <w:ind w:left="758"/>
      </w:pPr>
      <w:r>
        <w:rPr>
          <w:rFonts w:ascii="Times New Roman" w:hAnsi="Times New Roman" w:cs="Times New Roman"/>
          <w:b/>
          <w:bCs/>
          <w:color w:val="000000"/>
        </w:rPr>
        <w:lastRenderedPageBreak/>
        <w:t>6. Kontrola jakości Robót</w:t>
      </w:r>
    </w:p>
    <w:p w:rsidR="00EB5353" w:rsidRDefault="00EB5353" w:rsidP="00EB5353">
      <w:pPr>
        <w:shd w:val="clear" w:color="auto" w:fill="FFFFFF"/>
        <w:tabs>
          <w:tab w:val="left" w:pos="1094"/>
        </w:tabs>
        <w:spacing w:line="230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8"/>
        </w:rPr>
        <w:t>6.1.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Badania przed przystąpieniem do robót</w:t>
      </w:r>
    </w:p>
    <w:p w:rsidR="00EB5353" w:rsidRDefault="00EB5353" w:rsidP="00EB5353">
      <w:pPr>
        <w:shd w:val="clear" w:color="auto" w:fill="FFFFFF"/>
        <w:spacing w:line="230" w:lineRule="exact"/>
        <w:ind w:left="754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 xml:space="preserve">przedstawić wyniki tych badań Inżynierowi do akceptacji. 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EB5353" w:rsidRPr="0039417D" w:rsidRDefault="00EB5353" w:rsidP="0039417D">
      <w:pPr>
        <w:shd w:val="clear" w:color="auto" w:fill="FFFFFF"/>
        <w:tabs>
          <w:tab w:val="left" w:pos="1114"/>
        </w:tabs>
        <w:spacing w:line="230" w:lineRule="exact"/>
        <w:ind w:left="758"/>
      </w:pPr>
      <w:r>
        <w:rPr>
          <w:rFonts w:ascii="Times New Roman" w:hAnsi="Times New Roman" w:cs="Times New Roman"/>
          <w:color w:val="000000"/>
          <w:spacing w:val="-7"/>
        </w:rPr>
        <w:t>a)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płyty chodnikowe:</w:t>
      </w:r>
      <w:r w:rsidR="0039417D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cechy fizykomechaniczne</w:t>
      </w:r>
      <w:r w:rsidR="0039417D">
        <w:rPr>
          <w:rFonts w:ascii="Times New Roman" w:hAnsi="Times New Roman" w:cs="Times New Roman"/>
          <w:color w:val="000000"/>
          <w:spacing w:val="-1"/>
        </w:rPr>
        <w:t>,</w:t>
      </w:r>
      <w:r w:rsidR="0039417D"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wygląd zewnętrzny,</w:t>
      </w:r>
      <w:r w:rsidR="0039417D">
        <w:t xml:space="preserve"> </w:t>
      </w:r>
      <w:r>
        <w:rPr>
          <w:rFonts w:ascii="Times New Roman" w:hAnsi="Times New Roman" w:cs="Times New Roman"/>
          <w:color w:val="000000"/>
        </w:rPr>
        <w:t>kształt i wymiary,</w:t>
      </w:r>
      <w:r w:rsidR="0039417D">
        <w:t xml:space="preserve"> </w:t>
      </w:r>
      <w:r>
        <w:rPr>
          <w:rFonts w:ascii="Times New Roman" w:hAnsi="Times New Roman" w:cs="Times New Roman"/>
          <w:color w:val="000000"/>
        </w:rPr>
        <w:t>Aprobaty Techniczne,</w:t>
      </w:r>
    </w:p>
    <w:p w:rsidR="00EB5353" w:rsidRDefault="00EB5353" w:rsidP="0039417D">
      <w:pPr>
        <w:shd w:val="clear" w:color="auto" w:fill="FFFFFF"/>
        <w:tabs>
          <w:tab w:val="left" w:pos="1186"/>
        </w:tabs>
        <w:spacing w:line="235" w:lineRule="exact"/>
        <w:ind w:left="748"/>
      </w:pPr>
      <w:r>
        <w:rPr>
          <w:rFonts w:ascii="Times New Roman" w:hAnsi="Times New Roman" w:cs="Times New Roman"/>
          <w:color w:val="000000"/>
          <w:spacing w:val="-5"/>
        </w:rPr>
        <w:t>b)</w:t>
      </w:r>
      <w:r w:rsidR="0039417D">
        <w:rPr>
          <w:rFonts w:ascii="Times New Roman" w:hAnsi="Times New Roman" w:cs="Times New Roman"/>
          <w:color w:val="000000"/>
        </w:rPr>
        <w:t xml:space="preserve">    </w:t>
      </w:r>
      <w:r>
        <w:rPr>
          <w:rFonts w:ascii="Times New Roman" w:hAnsi="Times New Roman" w:cs="Times New Roman"/>
          <w:color w:val="000000"/>
        </w:rPr>
        <w:t>materiały do podsypek i wypełnienia spoin:</w:t>
      </w:r>
      <w:r w:rsidR="0039417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39417D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:rsidR="00EB5353" w:rsidRDefault="00EB5353" w:rsidP="00EB5353">
      <w:pPr>
        <w:shd w:val="clear" w:color="auto" w:fill="FFFFFF"/>
        <w:tabs>
          <w:tab w:val="left" w:pos="109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Kontrola podłoża gruntowego</w:t>
      </w:r>
    </w:p>
    <w:p w:rsidR="0039417D" w:rsidRDefault="0039417D" w:rsidP="0039417D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39417D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zagęszczenie wg BN-77/8931-12 - w 2 punktach dziennej działki roboczej,</w:t>
      </w:r>
    </w:p>
    <w:p w:rsidR="0039417D" w:rsidRPr="000F251C" w:rsidRDefault="0039417D" w:rsidP="0039417D">
      <w:pPr>
        <w:numPr>
          <w:ilvl w:val="0"/>
          <w:numId w:val="15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ukształtowanie powierzchni podłoża badać co 20 m </w:t>
      </w:r>
      <w:r>
        <w:rPr>
          <w:rFonts w:ascii="Times New Roman" w:hAnsi="Times New Roman" w:cs="Times New Roman"/>
          <w:color w:val="000000"/>
          <w:spacing w:val="-5"/>
        </w:rPr>
        <w:t xml:space="preserve"> : </w:t>
      </w:r>
      <w:r w:rsidRPr="000F251C">
        <w:rPr>
          <w:rFonts w:ascii="Times New Roman" w:hAnsi="Times New Roman" w:cs="Times New Roman"/>
          <w:color w:val="000000"/>
          <w:spacing w:val="1"/>
        </w:rPr>
        <w:t>spadek poprzeczny i podłużny  - co 20m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+0,5%</w:t>
      </w:r>
      <w:r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równość w profilu podłużnym i w przekroju poprzecznym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+ 20 mm</w:t>
      </w:r>
      <w:r>
        <w:rPr>
          <w:rFonts w:ascii="Times New Roman" w:hAnsi="Times New Roman" w:cs="Times New Roman"/>
          <w:color w:val="000000"/>
          <w:spacing w:val="1"/>
        </w:rPr>
        <w:t xml:space="preserve"> )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>rzędne wysokościowe</w:t>
      </w:r>
      <w:r>
        <w:rPr>
          <w:rFonts w:ascii="Times New Roman" w:hAnsi="Times New Roman" w:cs="Times New Roman"/>
          <w:color w:val="000000"/>
          <w:spacing w:val="1"/>
        </w:rPr>
        <w:t xml:space="preserve"> (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tolerancja + 2 cm,</w:t>
      </w:r>
      <w:r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koryta </w:t>
      </w:r>
      <w:r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+ 5 cm.</w:t>
      </w:r>
      <w:r>
        <w:rPr>
          <w:rFonts w:ascii="Times New Roman" w:hAnsi="Times New Roman" w:cs="Times New Roman"/>
          <w:color w:val="000000"/>
          <w:spacing w:val="1"/>
        </w:rPr>
        <w:t>)</w:t>
      </w:r>
    </w:p>
    <w:p w:rsidR="00EB5353" w:rsidRDefault="00EB5353" w:rsidP="00EB5353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ab/>
        <w:t>Kontrola wykonania warstwy z betonowych płyt chodnikowych</w:t>
      </w:r>
    </w:p>
    <w:p w:rsidR="005F43FD" w:rsidRDefault="005F43FD" w:rsidP="005F43FD">
      <w:pPr>
        <w:shd w:val="clear" w:color="auto" w:fill="FFFFFF"/>
        <w:spacing w:line="245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grubość warstwy podsypki - w 5 punktach dziennej działki roboczej, tolerancja +1 cm,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rzędne wysokościowe - co 20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na krawędziach,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otolerancja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 +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9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szerokość - co 20 mb, tolerancja + 2 cm,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>równość w profilu podłużnym - co 20 mb mierzona łatą 4 metrową, tolerancja  8 mm,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6"/>
        </w:rPr>
        <w:t>równość w przekroju poprzecznym i spadki poprzeczne - co 20 mb, prześwity pod łatą profilową nie mogą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przekroczyć 8 mm, odchyłka spadków poprzecznych do 0,3%,</w:t>
      </w:r>
    </w:p>
    <w:p w:rsidR="005F43FD" w:rsidRDefault="005F43FD" w:rsidP="005F43FD">
      <w:pPr>
        <w:numPr>
          <w:ilvl w:val="0"/>
          <w:numId w:val="16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</w:pP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i wypełnienie spoin - w 5 punktach dziennej działki roboczej </w:t>
      </w:r>
    </w:p>
    <w:p w:rsidR="00EB5353" w:rsidRDefault="00EB5353" w:rsidP="00EB5353">
      <w:pPr>
        <w:shd w:val="clear" w:color="auto" w:fill="FFFFFF"/>
        <w:tabs>
          <w:tab w:val="left" w:pos="960"/>
        </w:tabs>
        <w:ind w:left="760"/>
      </w:pPr>
      <w:r>
        <w:rPr>
          <w:rFonts w:ascii="Times New Roman" w:hAnsi="Times New Roman" w:cs="Times New Roman"/>
          <w:b/>
          <w:color w:val="000000"/>
          <w:spacing w:val="-10"/>
        </w:rPr>
        <w:t>7</w:t>
      </w:r>
      <w:r>
        <w:rPr>
          <w:rFonts w:ascii="Times New Roman" w:hAnsi="Times New Roman" w:cs="Times New Roman"/>
          <w:color w:val="000000"/>
          <w:spacing w:val="-10"/>
        </w:rPr>
        <w:t>.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:rsidR="00EB5353" w:rsidRDefault="00EB5353" w:rsidP="00EB5353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jest 1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ułożonego chodnika.</w:t>
      </w:r>
    </w:p>
    <w:p w:rsidR="00EB5353" w:rsidRDefault="00EB5353" w:rsidP="00EB5353">
      <w:pPr>
        <w:shd w:val="clear" w:color="auto" w:fill="FFFFFF"/>
        <w:tabs>
          <w:tab w:val="left" w:pos="960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:rsidR="00EB5353" w:rsidRDefault="00EB5353" w:rsidP="005F43FD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, jeżeli wszystkie badania i pomiary z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5F43FD">
        <w:rPr>
          <w:rFonts w:ascii="Times New Roman" w:hAnsi="Times New Roman" w:cs="Times New Roman"/>
          <w:color w:val="000000"/>
        </w:rPr>
        <w:t>STWiORB</w:t>
      </w:r>
      <w:proofErr w:type="spellEnd"/>
      <w:r w:rsidR="005F43F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:rsidR="00EB5353" w:rsidRDefault="00EB5353" w:rsidP="005F43FD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:rsidR="005F43FD" w:rsidRDefault="005F43FD" w:rsidP="005F43FD">
      <w:pPr>
        <w:shd w:val="clear" w:color="auto" w:fill="FFFFFF"/>
        <w:ind w:left="76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Cena jednostki obmiarowej jednego metra kwadratowego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 xml:space="preserve">) chodnika obejmuje: </w:t>
      </w:r>
      <w:r>
        <w:rPr>
          <w:rFonts w:ascii="Times New Roman" w:hAnsi="Times New Roman" w:cs="Times New Roman"/>
          <w:color w:val="000000"/>
          <w:spacing w:val="-4"/>
        </w:rPr>
        <w:t xml:space="preserve">zakup i dostarczenie wszystkich niezbędnych materiałów, </w:t>
      </w:r>
      <w:r w:rsidRPr="000F251C"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</w:t>
      </w:r>
      <w:r>
        <w:rPr>
          <w:rFonts w:ascii="Times New Roman" w:hAnsi="Times New Roman" w:cs="Times New Roman"/>
          <w:color w:val="000000"/>
          <w:spacing w:val="-2"/>
        </w:rPr>
        <w:t>,</w:t>
      </w:r>
      <w:r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5"/>
        </w:rPr>
        <w:t>prace pomiarowe, roboty przygotowawcze,</w:t>
      </w:r>
      <w:r>
        <w:rPr>
          <w:rFonts w:ascii="Times New Roman" w:hAnsi="Times New Roman" w:cs="Times New Roman"/>
          <w:color w:val="000000"/>
          <w:spacing w:val="-5"/>
        </w:rPr>
        <w:t xml:space="preserve"> wykonanie koryta pod konstrukcję,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przygotowanie i rozścielenie podsypki cementowo-piaskowej, ułożenie płyt betonowych, wypełnienie spoin, uporządkowanie terenu</w:t>
      </w:r>
      <w:r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  <w:spacing w:val="-5"/>
        </w:rPr>
        <w:t>wykonanie wszystkich niezbędnych pomiarów, prób i sprawdzeń, oznakowanie miejsca Robót i jego utrzymanie.</w:t>
      </w:r>
    </w:p>
    <w:p w:rsidR="00EB5353" w:rsidRDefault="00EB5353" w:rsidP="00EB5353">
      <w:pPr>
        <w:widowControl/>
        <w:autoSpaceDE/>
        <w:autoSpaceDN/>
        <w:adjustRightInd/>
        <w:sectPr w:rsidR="00EB5353">
          <w:pgSz w:w="11909" w:h="16834"/>
          <w:pgMar w:top="360" w:right="1126" w:bottom="360" w:left="381" w:header="708" w:footer="708" w:gutter="0"/>
          <w:cols w:space="708"/>
        </w:sectPr>
      </w:pPr>
    </w:p>
    <w:p w:rsidR="00C960DC" w:rsidRDefault="00C960DC" w:rsidP="00C960DC">
      <w:pPr>
        <w:shd w:val="clear" w:color="auto" w:fill="FFFFFF"/>
        <w:spacing w:line="226" w:lineRule="exact"/>
        <w:ind w:left="10" w:firstLine="71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10. Przepisy związane</w:t>
      </w:r>
    </w:p>
    <w:p w:rsidR="00C960DC" w:rsidRDefault="00C960DC" w:rsidP="00C960DC">
      <w:pPr>
        <w:shd w:val="clear" w:color="auto" w:fill="FFFFFF"/>
        <w:spacing w:before="10"/>
      </w:pP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</w:pPr>
      <w:r>
        <w:t xml:space="preserve">PN-B-04111 Materiały kamienne oznaczenie ścieralności na tarczy </w:t>
      </w:r>
      <w:proofErr w:type="spellStart"/>
      <w:r>
        <w:t>Boehmego</w:t>
      </w:r>
      <w:proofErr w:type="spellEnd"/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  <w:spacing w:before="10"/>
      </w:pPr>
      <w:r>
        <w:t>PN-B-04481 Grunty budowlane. Badania próbek gruntów.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PN-B-06714/12 Kruszywa mineralne. Badania oznaczenia zawartości zanieczyszczeń obcych.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PN-B-06250 Beton zwykły.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PN-B-10021. Prefabrykaty budowlane z betonu. Metody pomiaru cech geometrycznych.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PN-B-11113 Kruszywa mineralne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 xml:space="preserve">PN-B-32250 Materiały budowlane. Woda do betonów i zapraw. 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PN-EN 197-1 Cement. Skład ,wymagania i kryteria zgodności dla cementu powszechnego użytku.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PN-EN 933-1 Badania geometrycznych właściwości kruszyw.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PN –EN1744-1 Badania chemicznych właściwości kruszyw.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BN-80/6775-03/01 Prefabrykaty budowlane z betonu. Wspólne wymagania i badania. Elementy dróg ulic parkingów i torowisk tramwajowych</w:t>
      </w:r>
    </w:p>
    <w:p w:rsidR="00C960DC" w:rsidRDefault="00C960DC" w:rsidP="00C960DC">
      <w:pPr>
        <w:pStyle w:val="Akapitzlist"/>
        <w:numPr>
          <w:ilvl w:val="0"/>
          <w:numId w:val="17"/>
        </w:numPr>
        <w:shd w:val="clear" w:color="auto" w:fill="FFFFFF"/>
      </w:pPr>
      <w:r>
        <w:t>BN-80/6775-03/03 Prefabrykaty budowlane z betonu. Elementy dróg ulic parkingów i torowisk tramwajowych Płyty chodnikowe</w:t>
      </w:r>
    </w:p>
    <w:p w:rsidR="00C960DC" w:rsidRDefault="00C960DC" w:rsidP="00C960DC">
      <w:pPr>
        <w:shd w:val="clear" w:color="auto" w:fill="FFFFFF"/>
      </w:pPr>
    </w:p>
    <w:p w:rsidR="00C960DC" w:rsidRDefault="00C960DC" w:rsidP="00C960DC">
      <w:pPr>
        <w:shd w:val="clear" w:color="auto" w:fill="FFFFFF"/>
      </w:pPr>
    </w:p>
    <w:p w:rsidR="00C960DC" w:rsidRDefault="00C960DC" w:rsidP="00C960DC">
      <w:pPr>
        <w:shd w:val="clear" w:color="auto" w:fill="FFFFFF"/>
      </w:pPr>
    </w:p>
    <w:p w:rsidR="00C960DC" w:rsidRDefault="00C960DC" w:rsidP="00C960DC">
      <w:pPr>
        <w:shd w:val="clear" w:color="auto" w:fill="FFFFFF"/>
      </w:pPr>
    </w:p>
    <w:p w:rsidR="00C960DC" w:rsidRDefault="00C960DC" w:rsidP="00C960DC">
      <w:pPr>
        <w:shd w:val="clear" w:color="auto" w:fill="FFFFFF"/>
      </w:pPr>
    </w:p>
    <w:p w:rsidR="00C960DC" w:rsidRPr="00A66B19" w:rsidRDefault="00C960DC" w:rsidP="00C960DC">
      <w:pPr>
        <w:shd w:val="clear" w:color="auto" w:fill="FFFFFF"/>
        <w:sectPr w:rsidR="00C960DC" w:rsidRPr="00A66B19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</w:p>
    <w:p w:rsidR="0084430A" w:rsidRDefault="004A2DCC" w:rsidP="00C960DC">
      <w:pPr>
        <w:shd w:val="clear" w:color="auto" w:fill="FFFFFF"/>
        <w:spacing w:line="226" w:lineRule="exact"/>
        <w:ind w:left="10"/>
      </w:pPr>
    </w:p>
    <w:sectPr w:rsidR="0084430A" w:rsidSect="003E1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598842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1C86474"/>
    <w:multiLevelType w:val="hybridMultilevel"/>
    <w:tmpl w:val="10DC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2596F7F"/>
    <w:multiLevelType w:val="hybridMultilevel"/>
    <w:tmpl w:val="C4044E1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B2237F"/>
    <w:multiLevelType w:val="singleLevel"/>
    <w:tmpl w:val="DA663A22"/>
    <w:lvl w:ilvl="0">
      <w:start w:val="10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FBF5C2B"/>
    <w:multiLevelType w:val="singleLevel"/>
    <w:tmpl w:val="381863A6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A452061"/>
    <w:multiLevelType w:val="singleLevel"/>
    <w:tmpl w:val="AF7EF0C8"/>
    <w:lvl w:ilvl="0">
      <w:start w:val="1"/>
      <w:numFmt w:val="lowerLetter"/>
      <w:lvlText w:val="%1)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EA80BFD"/>
    <w:multiLevelType w:val="singleLevel"/>
    <w:tmpl w:val="3B72CC70"/>
    <w:lvl w:ilvl="0">
      <w:start w:val="1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4253069"/>
    <w:multiLevelType w:val="hybridMultilevel"/>
    <w:tmpl w:val="50F07B90"/>
    <w:lvl w:ilvl="0" w:tplc="E4169FA0">
      <w:start w:val="1"/>
      <w:numFmt w:val="lowerLetter"/>
      <w:lvlText w:val="%1)"/>
      <w:lvlJc w:val="left"/>
      <w:pPr>
        <w:ind w:left="119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1" w15:restartNumberingAfterBreak="0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2"/>
    <w:lvlOverride w:ilvl="0">
      <w:startOverride w:val="2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</w:num>
  <w:num w:numId="10">
    <w:abstractNumId w:val="5"/>
    <w:lvlOverride w:ilvl="0">
      <w:startOverride w:val="10"/>
    </w:lvlOverride>
  </w:num>
  <w:num w:numId="11">
    <w:abstractNumId w:val="4"/>
  </w:num>
  <w:num w:numId="12">
    <w:abstractNumId w:val="1"/>
  </w:num>
  <w:num w:numId="13">
    <w:abstractNumId w:val="10"/>
  </w:num>
  <w:num w:numId="14">
    <w:abstractNumId w:val="2"/>
  </w:num>
  <w:num w:numId="15">
    <w:abstractNumId w:val="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B5353"/>
    <w:rsid w:val="00162FCD"/>
    <w:rsid w:val="0039417D"/>
    <w:rsid w:val="003E1509"/>
    <w:rsid w:val="004A2DCC"/>
    <w:rsid w:val="005F43FD"/>
    <w:rsid w:val="00733439"/>
    <w:rsid w:val="007A0C68"/>
    <w:rsid w:val="007F004A"/>
    <w:rsid w:val="00A63CB8"/>
    <w:rsid w:val="00C960DC"/>
    <w:rsid w:val="00CE205B"/>
    <w:rsid w:val="00EB5353"/>
    <w:rsid w:val="00F0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30490-7830-4D44-B758-A37CB300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3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2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1105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8</cp:revision>
  <dcterms:created xsi:type="dcterms:W3CDTF">2014-12-24T08:19:00Z</dcterms:created>
  <dcterms:modified xsi:type="dcterms:W3CDTF">2020-01-09T13:00:00Z</dcterms:modified>
</cp:coreProperties>
</file>